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419860" cy="100838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008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Attestazione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#LavoroGiovane 201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si attesta che l’attività di tirocinio estivo prevista all’interno del progetto #LavoroGiovane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Piano Giovani della Valle dei Laghi e che sarà svolta nel periodo luglio-agosto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dallo/a studente/tessa ______________________________ nato/a a _____________________________ il _____________________ non è incompatibile con l’assolvimento da parte dello/a studente/tessa dell’obbligo relativo al tirocinio curricolare per l’anno scolastico.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rilascia la presente per gli usi consentiti dalla legge.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________________________ (nome e timbro)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  <w:tab/>
        <w:tab/>
        <w:tab/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suo delegato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  <w:tab/>
        <w:tab/>
        <w:tab/>
        <w:t xml:space="preserve">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